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1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砥砺十年</w:t>
      </w:r>
      <w:r>
        <w:rPr>
          <w:rFonts w:hint="eastAsia"/>
          <w:b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ascii="宋体" w:hAnsi="宋体" w:eastAsia="宋体"/>
          <w:b/>
        </w:rPr>
      </w:pPr>
      <w:r>
        <w:rPr>
          <w:rFonts w:hint="eastAsia" w:ascii="楷体_GB2312" w:eastAsia="楷体_GB2312"/>
          <w:sz w:val="30"/>
          <w:szCs w:val="30"/>
        </w:rPr>
        <w:t>海报</w:t>
      </w:r>
      <w:r>
        <w:rPr>
          <w:rFonts w:hint="eastAsia" w:ascii="楷体_GB2312" w:eastAsia="楷体_GB2312"/>
          <w:sz w:val="30"/>
          <w:szCs w:val="30"/>
          <w:lang w:val="en-US" w:eastAsia="zh-CN"/>
        </w:rPr>
        <w:t>以中国红为底色，</w:t>
      </w:r>
      <w:r>
        <w:rPr>
          <w:rFonts w:hint="eastAsia" w:ascii="楷体_GB2312" w:eastAsia="楷体_GB2312"/>
          <w:sz w:val="30"/>
          <w:szCs w:val="30"/>
        </w:rPr>
        <w:t>以</w:t>
      </w:r>
      <w:r>
        <w:rPr>
          <w:rFonts w:hint="eastAsia" w:ascii="楷体_GB2312" w:eastAsia="楷体_GB2312"/>
          <w:sz w:val="30"/>
          <w:szCs w:val="30"/>
          <w:lang w:val="en-US" w:eastAsia="zh-CN"/>
        </w:rPr>
        <w:t>砥砺十年的金色7.8标识、走向未来的红色箭头、庄严的华表、光明的道路和飞驰的高铁等为主元素，诠释中国保险业在党的坚强领导下，踔厉奋发，笃行不怠，以昂扬的精神风貌热烈庆祝党的二十大胜利召开！奋进新征程，建功新时代！</w:t>
      </w:r>
    </w:p>
    <w:p>
      <w:pPr>
        <w:jc w:val="center"/>
        <w:rPr>
          <w:rFonts w:hint="eastAsia"/>
          <w:b/>
          <w:sz w:val="32"/>
          <w:szCs w:val="32"/>
        </w:rPr>
      </w:pPr>
      <w:r>
        <w:rPr>
          <w:rFonts w:ascii="宋体" w:hAnsi="宋体" w:eastAsia="宋体"/>
          <w:b/>
        </w:rPr>
        <w:drawing>
          <wp:inline distT="0" distB="0" distL="114300" distR="114300">
            <wp:extent cx="4633595" cy="6957695"/>
            <wp:effectExtent l="0" t="0" r="14605" b="14605"/>
            <wp:docPr id="1" name="图片 1" descr="1大家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大家集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2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我爱我家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hint="eastAsia" w:ascii="楷体_GB2312" w:eastAsia="楷体_GB2312"/>
          <w:sz w:val="30"/>
          <w:szCs w:val="30"/>
          <w:lang w:val="en-US" w:eastAsia="zh-CN"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t>海报以明媚温馨的色调为主，传递出温暖、安心的气息。保险像一双坚实的大手，撑起一片屋顶，给每个家庭遮风挡雨。海报中祖孙三代人其乐融融，在以光束搭建出的房屋背景中，被绿叶拥护，被具有保障寓意的盾牌环绕，每个人脸上挂着幸福的笑容，共享美好生活。</w:t>
      </w:r>
    </w:p>
    <w:p>
      <w:pPr>
        <w:spacing w:line="360" w:lineRule="exact"/>
        <w:jc w:val="left"/>
        <w:rPr>
          <w:rFonts w:hint="eastAsia"/>
          <w:b/>
          <w:sz w:val="32"/>
          <w:szCs w:val="32"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83185</wp:posOffset>
            </wp:positionV>
            <wp:extent cx="4250690" cy="7560945"/>
            <wp:effectExtent l="0" t="0" r="16510" b="1905"/>
            <wp:wrapSquare wrapText="bothSides"/>
            <wp:docPr id="3" name="图片 3" descr="国寿集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国寿集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</w:t>
      </w:r>
    </w:p>
    <w:p>
      <w:pPr>
        <w:spacing w:line="360" w:lineRule="exact"/>
        <w:ind w:firstLine="600" w:firstLineChars="200"/>
        <w:jc w:val="left"/>
        <w:rPr>
          <w:rFonts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00" w:firstLineChars="200"/>
        <w:jc w:val="left"/>
        <w:rPr>
          <w:rFonts w:hint="eastAsia" w:ascii="楷体_GB2312" w:eastAsia="楷体_GB2312"/>
          <w:sz w:val="30"/>
          <w:szCs w:val="30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ind w:firstLine="640" w:firstLineChars="200"/>
        <w:jc w:val="left"/>
        <w:rPr>
          <w:rFonts w:hint="eastAsia"/>
          <w:b/>
          <w:sz w:val="32"/>
          <w:szCs w:val="32"/>
        </w:rPr>
      </w:pPr>
    </w:p>
    <w:p>
      <w:pPr>
        <w:spacing w:line="360" w:lineRule="exact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3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乡村振兴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hint="eastAsia" w:ascii="楷体_GB2312" w:eastAsia="楷体_GB2312"/>
          <w:sz w:val="30"/>
          <w:szCs w:val="30"/>
          <w:lang w:val="en-US" w:eastAsia="zh-CN"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t>海报以农业、农村、农民为主元素，突出保险业助推乡村振兴主题。保险业牢记初心使命，聚力巩固拓展脱贫攻坚成果与乡村振兴有效衔接，积极服务社会民生，用专业和情怀书写保险业的责任和担当。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480" w:firstLineChars="200"/>
        <w:jc w:val="left"/>
        <w:textAlignment w:val="auto"/>
        <w:rPr>
          <w:rFonts w:hint="eastAsia"/>
          <w:b/>
          <w:sz w:val="32"/>
          <w:szCs w:val="32"/>
        </w:rPr>
      </w:pP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72390</wp:posOffset>
            </wp:positionV>
            <wp:extent cx="4759325" cy="6855460"/>
            <wp:effectExtent l="0" t="0" r="3175" b="2540"/>
            <wp:wrapSquare wrapText="bothSides"/>
            <wp:docPr id="4" name="图片 4" descr="05aae817b02da94ab44415c3c26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aae817b02da94ab44415c3c2673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4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健康你我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hint="eastAsia" w:ascii="楷体_GB2312" w:eastAsia="楷体_GB2312"/>
          <w:sz w:val="30"/>
          <w:szCs w:val="30"/>
          <w:lang w:val="en-US" w:eastAsia="zh-CN"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t>海报展现的是一幅男女老少在清新舒适的自然环境中运动健身、休闲娱乐的美好画面</w:t>
      </w:r>
      <w:r>
        <w:rPr>
          <w:rFonts w:hint="eastAsia" w:ascii="楷体_GB2312" w:eastAsia="楷体_GB2312"/>
          <w:sz w:val="30"/>
          <w:szCs w:val="30"/>
        </w:rPr>
        <w:t>。</w:t>
      </w:r>
      <w:r>
        <w:rPr>
          <w:rFonts w:hint="eastAsia" w:ascii="楷体_GB2312" w:eastAsia="楷体_GB2312"/>
          <w:sz w:val="30"/>
          <w:szCs w:val="30"/>
          <w:lang w:val="en-US" w:eastAsia="zh-CN"/>
        </w:rPr>
        <w:t>保险业积极应对人口老龄化、服务健康中国战略，不断探索构建健康养老保障体系，切实提升人民群众的幸福感和获得感。</w:t>
      </w:r>
    </w:p>
    <w:p>
      <w:pPr>
        <w:jc w:val="center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drawing>
          <wp:inline distT="0" distB="0" distL="114300" distR="114300">
            <wp:extent cx="4809490" cy="7337425"/>
            <wp:effectExtent l="0" t="0" r="10160" b="15875"/>
            <wp:docPr id="2" name="图片 2" descr="北京人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北京人寿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5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保险之盾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ascii="宋体" w:hAnsi="宋体" w:eastAsia="宋体"/>
          <w:b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t>海报以盾牌的外形为主元素，象征保险带来的安全、保障、守护，体现了保险的意义与功能。用手绘的形式，具象地展现祖国各行各业人民群众在保险之盾的守护下，朝气蓬勃、积极向上、团结奋进的精神风貌。</w:t>
      </w:r>
    </w:p>
    <w:p>
      <w:pPr>
        <w:jc w:val="center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 w:eastAsia="宋体"/>
          <w:b/>
          <w:lang w:eastAsia="zh-CN"/>
        </w:rPr>
        <w:drawing>
          <wp:inline distT="0" distB="0" distL="114300" distR="114300">
            <wp:extent cx="4726305" cy="6971665"/>
            <wp:effectExtent l="0" t="0" r="17145" b="635"/>
            <wp:docPr id="6" name="图片 6" descr="e74e7eefbf6e0c9948570a6a734f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4e7eefbf6e0c9948570a6a734f1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jc w:val="left"/>
        <w:textAlignment w:val="auto"/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</w:rPr>
        <w:t>海报</w:t>
      </w:r>
      <w:r>
        <w:rPr>
          <w:rFonts w:hint="eastAsia"/>
          <w:b/>
          <w:sz w:val="32"/>
          <w:szCs w:val="32"/>
          <w:lang w:val="en-US" w:eastAsia="zh-CN"/>
        </w:rPr>
        <w:t xml:space="preserve">6  </w:t>
      </w:r>
      <w:r>
        <w:rPr>
          <w:rFonts w:hint="eastAsia"/>
          <w:b/>
          <w:sz w:val="32"/>
          <w:szCs w:val="32"/>
        </w:rPr>
        <w:t>主题：</w:t>
      </w:r>
      <w:r>
        <w:rPr>
          <w:rFonts w:hint="eastAsia"/>
          <w:b/>
          <w:sz w:val="32"/>
          <w:szCs w:val="32"/>
          <w:lang w:val="en-US" w:eastAsia="zh-CN"/>
        </w:rPr>
        <w:t>扬帆远航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13" w:afterLines="50" w:line="360" w:lineRule="exact"/>
        <w:ind w:firstLine="600" w:firstLineChars="200"/>
        <w:jc w:val="left"/>
        <w:textAlignment w:val="auto"/>
        <w:rPr>
          <w:rFonts w:ascii="宋体" w:hAnsi="宋体" w:eastAsia="宋体"/>
          <w:b/>
        </w:rPr>
      </w:pPr>
      <w:r>
        <w:rPr>
          <w:rFonts w:hint="eastAsia" w:ascii="楷体_GB2312" w:eastAsia="楷体_GB2312"/>
          <w:sz w:val="30"/>
          <w:szCs w:val="30"/>
          <w:lang w:val="en-US" w:eastAsia="zh-CN"/>
        </w:rPr>
        <w:t>海报以巨轮、飞机、白鸽、城市建筑围绕的地球为主元素，展示中国保险业全面贯彻落实党和国家战略部署，坚持稳中求进，积极服务实体经济，扩大对外开放，不断向高质量发展转型升级，在实现第二个百年奋斗目标的新征程中扬帆远航。</w:t>
      </w:r>
    </w:p>
    <w:p>
      <w:pPr>
        <w:jc w:val="center"/>
        <w:rPr>
          <w:rFonts w:hint="eastAsia" w:ascii="宋体" w:hAnsi="宋体" w:eastAsia="宋体"/>
          <w:lang w:eastAsia="zh-CN"/>
        </w:rPr>
      </w:pPr>
      <w:bookmarkStart w:id="0" w:name="_GoBack"/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4926965" cy="7095490"/>
            <wp:effectExtent l="0" t="0" r="6985" b="10160"/>
            <wp:docPr id="7" name="图片 7" descr="fc30fac9a2364508092041c97000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c30fac9a2364508092041c97000e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宋体" w:hAnsi="宋体" w:eastAsia="宋体"/>
          <w:lang w:eastAsia="zh-CN"/>
        </w:rPr>
      </w:pPr>
    </w:p>
    <w:sectPr>
      <w:footerReference r:id="rId3" w:type="default"/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8B"/>
    <w:rsid w:val="002C0FB0"/>
    <w:rsid w:val="007917F3"/>
    <w:rsid w:val="007D6BA5"/>
    <w:rsid w:val="00922C99"/>
    <w:rsid w:val="00AE0CC9"/>
    <w:rsid w:val="00B27980"/>
    <w:rsid w:val="00BB5225"/>
    <w:rsid w:val="00C30679"/>
    <w:rsid w:val="00CF6E76"/>
    <w:rsid w:val="00E65E71"/>
    <w:rsid w:val="00F54A8B"/>
    <w:rsid w:val="00FD22A6"/>
    <w:rsid w:val="0580380D"/>
    <w:rsid w:val="067339B7"/>
    <w:rsid w:val="0E717FEE"/>
    <w:rsid w:val="10AA6CA6"/>
    <w:rsid w:val="13093029"/>
    <w:rsid w:val="181530AA"/>
    <w:rsid w:val="19E712A3"/>
    <w:rsid w:val="1CEF0A21"/>
    <w:rsid w:val="1CF724BB"/>
    <w:rsid w:val="1E0E60D2"/>
    <w:rsid w:val="1ECE7349"/>
    <w:rsid w:val="1F02746B"/>
    <w:rsid w:val="20532553"/>
    <w:rsid w:val="22033B28"/>
    <w:rsid w:val="22113D12"/>
    <w:rsid w:val="2AFD2FA7"/>
    <w:rsid w:val="2CB82C93"/>
    <w:rsid w:val="2D1912F5"/>
    <w:rsid w:val="2F034259"/>
    <w:rsid w:val="343171FE"/>
    <w:rsid w:val="3E5772D7"/>
    <w:rsid w:val="3FAC35BD"/>
    <w:rsid w:val="42702D0D"/>
    <w:rsid w:val="437C06E5"/>
    <w:rsid w:val="43B30E47"/>
    <w:rsid w:val="47FD2723"/>
    <w:rsid w:val="4CEA30CA"/>
    <w:rsid w:val="4EE61F69"/>
    <w:rsid w:val="4FBC1E81"/>
    <w:rsid w:val="50D51B3C"/>
    <w:rsid w:val="51397DDB"/>
    <w:rsid w:val="53C928B1"/>
    <w:rsid w:val="55334FA0"/>
    <w:rsid w:val="56D22253"/>
    <w:rsid w:val="597115CA"/>
    <w:rsid w:val="59C6440F"/>
    <w:rsid w:val="5C3B24A9"/>
    <w:rsid w:val="5D822AA9"/>
    <w:rsid w:val="5DA9580E"/>
    <w:rsid w:val="5F386023"/>
    <w:rsid w:val="62EE263F"/>
    <w:rsid w:val="62F700B4"/>
    <w:rsid w:val="64CE3DBD"/>
    <w:rsid w:val="6794239E"/>
    <w:rsid w:val="67B51622"/>
    <w:rsid w:val="68CF0B37"/>
    <w:rsid w:val="69F67D19"/>
    <w:rsid w:val="72BE4FCC"/>
    <w:rsid w:val="73986A48"/>
    <w:rsid w:val="74753836"/>
    <w:rsid w:val="74A82DF9"/>
    <w:rsid w:val="76F67F7B"/>
    <w:rsid w:val="7AAB5302"/>
    <w:rsid w:val="7CBB0EAE"/>
    <w:rsid w:val="7D480902"/>
    <w:rsid w:val="7E2D551E"/>
    <w:rsid w:val="7E574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7">
    <w:name w:val="Emphasis"/>
    <w:basedOn w:val="6"/>
    <w:qFormat/>
    <w:uiPriority w:val="20"/>
    <w:rPr>
      <w:i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3"/>
    <w:uiPriority w:val="99"/>
    <w:rPr>
      <w:sz w:val="18"/>
      <w:szCs w:val="18"/>
    </w:rPr>
  </w:style>
  <w:style w:type="character" w:customStyle="1" w:styleId="10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111</Words>
  <Characters>638</Characters>
  <Lines>5</Lines>
  <Paragraphs>1</Paragraphs>
  <TotalTime>0</TotalTime>
  <ScaleCrop>false</ScaleCrop>
  <LinksUpToDate>false</LinksUpToDate>
  <CharactersWithSpaces>748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2022-04-18T02:59:00Z</dcterms:created>
  <dc:creator>Microsoft Office 用户</dc:creator>
  <cp:lastModifiedBy>sunyimei</cp:lastModifiedBy>
  <dcterms:modified xsi:type="dcterms:W3CDTF">2022-04-26T01:59:42Z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B232D7B6E3304B5A9A2AFFC9D481F2BB</vt:lpwstr>
  </property>
</Properties>
</file>